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91B53" w14:textId="2D051C32" w:rsidR="001133CB" w:rsidRPr="00074068" w:rsidRDefault="00593D71" w:rsidP="00074068">
      <w:pPr>
        <w:pStyle w:val="Title"/>
        <w:jc w:val="center"/>
        <w:rPr>
          <w:b/>
          <w:bCs/>
          <w:u w:val="single"/>
        </w:rPr>
      </w:pPr>
      <w:r>
        <w:rPr>
          <w:b/>
          <w:bCs/>
          <w:u w:val="single"/>
        </w:rPr>
        <w:t>Computing</w:t>
      </w:r>
      <w:r w:rsidR="00074068" w:rsidRPr="00074068">
        <w:rPr>
          <w:b/>
          <w:bCs/>
          <w:u w:val="single"/>
        </w:rPr>
        <w:t xml:space="preserve"> Long </w:t>
      </w:r>
      <w:r w:rsidR="00074068">
        <w:rPr>
          <w:b/>
          <w:bCs/>
          <w:u w:val="single"/>
        </w:rPr>
        <w:t>T</w:t>
      </w:r>
      <w:r w:rsidR="00074068" w:rsidRPr="00074068">
        <w:rPr>
          <w:b/>
          <w:bCs/>
          <w:u w:val="single"/>
        </w:rPr>
        <w:t>erm Plan</w:t>
      </w:r>
      <w:r w:rsidR="001D1776">
        <w:rPr>
          <w:b/>
          <w:bCs/>
          <w:u w:val="single"/>
        </w:rPr>
        <w:t xml:space="preserve"> 202</w:t>
      </w:r>
      <w:r w:rsidR="007F3C65">
        <w:rPr>
          <w:b/>
          <w:bCs/>
          <w:u w:val="single"/>
        </w:rPr>
        <w:t>6</w:t>
      </w:r>
      <w:r w:rsidR="001D1776">
        <w:rPr>
          <w:b/>
          <w:bCs/>
          <w:u w:val="single"/>
        </w:rPr>
        <w:t>-202</w:t>
      </w:r>
      <w:r w:rsidR="007F3C65">
        <w:rPr>
          <w:b/>
          <w:bCs/>
          <w:u w:val="single"/>
        </w:rPr>
        <w:t>7</w:t>
      </w:r>
    </w:p>
    <w:p w14:paraId="478A2102" w14:textId="5F414BA9" w:rsidR="00074068" w:rsidRDefault="0007406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7"/>
        <w:gridCol w:w="4085"/>
        <w:gridCol w:w="4020"/>
        <w:gridCol w:w="3946"/>
      </w:tblGrid>
      <w:tr w:rsidR="00593D71" w14:paraId="7A3221CD" w14:textId="77777777" w:rsidTr="00A47494">
        <w:tc>
          <w:tcPr>
            <w:tcW w:w="1897" w:type="dxa"/>
            <w:shd w:val="clear" w:color="auto" w:fill="009D85"/>
          </w:tcPr>
          <w:p w14:paraId="19212C1C" w14:textId="77777777" w:rsidR="00593D71" w:rsidRPr="00074068" w:rsidRDefault="00593D71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4085" w:type="dxa"/>
            <w:shd w:val="clear" w:color="auto" w:fill="009D85"/>
          </w:tcPr>
          <w:p w14:paraId="01A5AE43" w14:textId="73FF1A6F" w:rsidR="00593D71" w:rsidRPr="00074068" w:rsidRDefault="00593D71" w:rsidP="00593D71">
            <w:pPr>
              <w:jc w:val="center"/>
              <w:rPr>
                <w:b/>
                <w:bCs/>
                <w:color w:val="FFFFFF" w:themeColor="background1"/>
              </w:rPr>
            </w:pPr>
            <w:proofErr w:type="gramStart"/>
            <w:r w:rsidRPr="00074068">
              <w:rPr>
                <w:b/>
                <w:bCs/>
                <w:color w:val="FFFFFF" w:themeColor="background1"/>
              </w:rPr>
              <w:t xml:space="preserve">Autumn </w:t>
            </w:r>
            <w:r w:rsidR="00802C6C">
              <w:rPr>
                <w:b/>
                <w:bCs/>
                <w:color w:val="FFFFFF" w:themeColor="background1"/>
              </w:rPr>
              <w:t xml:space="preserve"> Term</w:t>
            </w:r>
            <w:proofErr w:type="gramEnd"/>
          </w:p>
        </w:tc>
        <w:tc>
          <w:tcPr>
            <w:tcW w:w="4020" w:type="dxa"/>
            <w:shd w:val="clear" w:color="auto" w:fill="009D85"/>
          </w:tcPr>
          <w:p w14:paraId="3FF19725" w14:textId="0CCC7C0A" w:rsidR="00593D71" w:rsidRPr="00074068" w:rsidRDefault="00593D71" w:rsidP="00593D71">
            <w:pPr>
              <w:jc w:val="center"/>
              <w:rPr>
                <w:b/>
                <w:bCs/>
                <w:color w:val="FFFFFF" w:themeColor="background1"/>
              </w:rPr>
            </w:pPr>
            <w:proofErr w:type="gramStart"/>
            <w:r w:rsidRPr="00074068">
              <w:rPr>
                <w:b/>
                <w:bCs/>
                <w:color w:val="FFFFFF" w:themeColor="background1"/>
              </w:rPr>
              <w:t xml:space="preserve">Spring </w:t>
            </w:r>
            <w:r w:rsidR="00802C6C">
              <w:rPr>
                <w:b/>
                <w:bCs/>
                <w:color w:val="FFFFFF" w:themeColor="background1"/>
              </w:rPr>
              <w:t xml:space="preserve"> Term</w:t>
            </w:r>
            <w:proofErr w:type="gramEnd"/>
          </w:p>
        </w:tc>
        <w:tc>
          <w:tcPr>
            <w:tcW w:w="3946" w:type="dxa"/>
            <w:shd w:val="clear" w:color="auto" w:fill="009D85"/>
          </w:tcPr>
          <w:p w14:paraId="643FAF3A" w14:textId="6310D042" w:rsidR="00593D71" w:rsidRPr="00074068" w:rsidRDefault="00593D71" w:rsidP="00593D71">
            <w:pPr>
              <w:jc w:val="center"/>
              <w:rPr>
                <w:b/>
                <w:bCs/>
                <w:color w:val="FFFFFF" w:themeColor="background1"/>
              </w:rPr>
            </w:pPr>
            <w:proofErr w:type="gramStart"/>
            <w:r w:rsidRPr="00074068">
              <w:rPr>
                <w:b/>
                <w:bCs/>
                <w:color w:val="FFFFFF" w:themeColor="background1"/>
              </w:rPr>
              <w:t xml:space="preserve">Summer </w:t>
            </w:r>
            <w:r w:rsidR="00802C6C">
              <w:rPr>
                <w:b/>
                <w:bCs/>
                <w:color w:val="FFFFFF" w:themeColor="background1"/>
              </w:rPr>
              <w:t xml:space="preserve"> Term</w:t>
            </w:r>
            <w:proofErr w:type="gramEnd"/>
          </w:p>
        </w:tc>
      </w:tr>
      <w:tr w:rsidR="00593D71" w14:paraId="5F3B9CA9" w14:textId="77777777" w:rsidTr="00E71C65">
        <w:tc>
          <w:tcPr>
            <w:tcW w:w="1897" w:type="dxa"/>
            <w:shd w:val="clear" w:color="auto" w:fill="009D85"/>
          </w:tcPr>
          <w:p w14:paraId="7047BE97" w14:textId="232BFC9F" w:rsidR="00593D71" w:rsidRPr="00074068" w:rsidRDefault="00593D71" w:rsidP="00074068">
            <w:pPr>
              <w:jc w:val="center"/>
              <w:rPr>
                <w:b/>
                <w:bCs/>
                <w:color w:val="FFFFFF" w:themeColor="background1"/>
              </w:rPr>
            </w:pPr>
            <w:r w:rsidRPr="00074068">
              <w:rPr>
                <w:b/>
                <w:bCs/>
                <w:color w:val="FFFFFF" w:themeColor="background1"/>
              </w:rPr>
              <w:t>Year 1</w:t>
            </w:r>
          </w:p>
        </w:tc>
        <w:tc>
          <w:tcPr>
            <w:tcW w:w="4085" w:type="dxa"/>
          </w:tcPr>
          <w:p w14:paraId="494D2A23" w14:textId="77777777" w:rsidR="00593D71" w:rsidRDefault="00B9560A">
            <w:r>
              <w:t>Introduction to Purple Mash</w:t>
            </w:r>
          </w:p>
          <w:p w14:paraId="3014FE8F" w14:textId="77777777" w:rsidR="00B9560A" w:rsidRDefault="00B9560A">
            <w:r>
              <w:t>Creative Computing</w:t>
            </w:r>
          </w:p>
          <w:p w14:paraId="1F16E383" w14:textId="131C05F5" w:rsidR="00B9560A" w:rsidRDefault="00B9560A">
            <w:r>
              <w:t>Data Explorers</w:t>
            </w:r>
          </w:p>
        </w:tc>
        <w:tc>
          <w:tcPr>
            <w:tcW w:w="4020" w:type="dxa"/>
          </w:tcPr>
          <w:p w14:paraId="61661F3D" w14:textId="77777777" w:rsidR="00593D71" w:rsidRDefault="00B9560A">
            <w:r>
              <w:t>Creating and Following Instructions</w:t>
            </w:r>
          </w:p>
          <w:p w14:paraId="3854DA51" w14:textId="77777777" w:rsidR="00B9560A" w:rsidRDefault="00B9560A">
            <w:r>
              <w:t>Animated Stories</w:t>
            </w:r>
          </w:p>
          <w:p w14:paraId="72BB6324" w14:textId="1A5335B3" w:rsidR="00B9560A" w:rsidRDefault="00B9560A">
            <w:r>
              <w:t>Coding</w:t>
            </w:r>
          </w:p>
        </w:tc>
        <w:tc>
          <w:tcPr>
            <w:tcW w:w="3946" w:type="dxa"/>
          </w:tcPr>
          <w:p w14:paraId="3084ABC6" w14:textId="77777777" w:rsidR="00593D71" w:rsidRDefault="00B9560A">
            <w:r>
              <w:t>Coding</w:t>
            </w:r>
          </w:p>
          <w:p w14:paraId="22B13CAD" w14:textId="77777777" w:rsidR="00B9560A" w:rsidRDefault="00B9560A">
            <w:r>
              <w:t>Technology Around Us</w:t>
            </w:r>
          </w:p>
          <w:p w14:paraId="736405B3" w14:textId="03AD09EB" w:rsidR="00B9560A" w:rsidRDefault="00B9560A">
            <w:r>
              <w:t>Making Beats</w:t>
            </w:r>
          </w:p>
        </w:tc>
      </w:tr>
      <w:tr w:rsidR="00FD307C" w14:paraId="60AEAE66" w14:textId="77777777" w:rsidTr="00B84B6A">
        <w:tc>
          <w:tcPr>
            <w:tcW w:w="1897" w:type="dxa"/>
            <w:shd w:val="clear" w:color="auto" w:fill="009D85"/>
          </w:tcPr>
          <w:p w14:paraId="703447D4" w14:textId="77777777" w:rsidR="00FD307C" w:rsidRPr="00074068" w:rsidRDefault="00FD307C" w:rsidP="00074068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2051" w:type="dxa"/>
            <w:gridSpan w:val="3"/>
            <w:shd w:val="clear" w:color="auto" w:fill="66FFFF"/>
          </w:tcPr>
          <w:p w14:paraId="29F2BFA4" w14:textId="2BC481ED" w:rsidR="00FD307C" w:rsidRDefault="00FD307C" w:rsidP="00FD307C">
            <w:pPr>
              <w:jc w:val="center"/>
            </w:pPr>
            <w:r>
              <w:t xml:space="preserve">Online Safety – delivered throughout the year </w:t>
            </w:r>
            <w:proofErr w:type="gramStart"/>
            <w:r>
              <w:t xml:space="preserve">using  </w:t>
            </w:r>
            <w:proofErr w:type="spellStart"/>
            <w:r>
              <w:t>BeSafe</w:t>
            </w:r>
            <w:proofErr w:type="spellEnd"/>
            <w:proofErr w:type="gramEnd"/>
            <w:r>
              <w:t xml:space="preserve"> – Being Safe in the Digital World</w:t>
            </w:r>
          </w:p>
        </w:tc>
      </w:tr>
      <w:tr w:rsidR="00B9560A" w14:paraId="4A63CF8E" w14:textId="77777777" w:rsidTr="00092951">
        <w:tc>
          <w:tcPr>
            <w:tcW w:w="1897" w:type="dxa"/>
            <w:shd w:val="clear" w:color="auto" w:fill="009D85"/>
          </w:tcPr>
          <w:p w14:paraId="0CF5EA52" w14:textId="77777777" w:rsidR="00B9560A" w:rsidRPr="00074068" w:rsidRDefault="00B9560A" w:rsidP="00074068">
            <w:pPr>
              <w:jc w:val="center"/>
              <w:rPr>
                <w:b/>
                <w:bCs/>
                <w:color w:val="FFFFFF" w:themeColor="background1"/>
              </w:rPr>
            </w:pPr>
            <w:r w:rsidRPr="00074068">
              <w:rPr>
                <w:b/>
                <w:bCs/>
                <w:color w:val="FFFFFF" w:themeColor="background1"/>
              </w:rPr>
              <w:t>Year 2</w:t>
            </w:r>
          </w:p>
        </w:tc>
        <w:tc>
          <w:tcPr>
            <w:tcW w:w="4085" w:type="dxa"/>
          </w:tcPr>
          <w:p w14:paraId="5E46BA4E" w14:textId="0D9AC44B" w:rsidR="00B9560A" w:rsidRDefault="009318CC">
            <w:r>
              <w:t>Creating Pictures</w:t>
            </w:r>
            <w:r w:rsidR="00B9560A">
              <w:t xml:space="preserve"> </w:t>
            </w:r>
          </w:p>
          <w:p w14:paraId="6CB08C5E" w14:textId="10BFF74B" w:rsidR="00B9560A" w:rsidRDefault="009318CC">
            <w:r>
              <w:t>Making Music</w:t>
            </w:r>
            <w:r>
              <w:t xml:space="preserve"> </w:t>
            </w:r>
          </w:p>
          <w:p w14:paraId="7AB7B80D" w14:textId="70545827" w:rsidR="00B9560A" w:rsidRDefault="009318CC">
            <w:r>
              <w:t>Spreadsheets</w:t>
            </w:r>
          </w:p>
        </w:tc>
        <w:tc>
          <w:tcPr>
            <w:tcW w:w="4020" w:type="dxa"/>
          </w:tcPr>
          <w:p w14:paraId="1946CD42" w14:textId="77777777" w:rsidR="009318CC" w:rsidRDefault="009318CC">
            <w:r>
              <w:t xml:space="preserve">Route Explorers </w:t>
            </w:r>
          </w:p>
          <w:p w14:paraId="507C6675" w14:textId="70236782" w:rsidR="00B9560A" w:rsidRDefault="00B9560A">
            <w:r>
              <w:t>Questioning</w:t>
            </w:r>
          </w:p>
          <w:p w14:paraId="6C319CD0" w14:textId="299D9740" w:rsidR="00B9560A" w:rsidRDefault="00B9560A">
            <w:r>
              <w:t xml:space="preserve">Coding </w:t>
            </w:r>
          </w:p>
        </w:tc>
        <w:tc>
          <w:tcPr>
            <w:tcW w:w="3946" w:type="dxa"/>
          </w:tcPr>
          <w:p w14:paraId="2087B3FE" w14:textId="77777777" w:rsidR="00B9560A" w:rsidRDefault="00B9560A">
            <w:r>
              <w:t>Presenting Ideas</w:t>
            </w:r>
          </w:p>
          <w:p w14:paraId="7B000243" w14:textId="1DC02B93" w:rsidR="00B9560A" w:rsidRDefault="009318CC">
            <w:r>
              <w:t>The Internet</w:t>
            </w:r>
          </w:p>
        </w:tc>
      </w:tr>
      <w:tr w:rsidR="00FD307C" w14:paraId="60119CE8" w14:textId="77777777" w:rsidTr="00B84B6A">
        <w:tc>
          <w:tcPr>
            <w:tcW w:w="1897" w:type="dxa"/>
            <w:shd w:val="clear" w:color="auto" w:fill="009D85"/>
          </w:tcPr>
          <w:p w14:paraId="1DBD0C85" w14:textId="77777777" w:rsidR="00FD307C" w:rsidRPr="00074068" w:rsidRDefault="00FD307C" w:rsidP="00FD307C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2051" w:type="dxa"/>
            <w:gridSpan w:val="3"/>
            <w:shd w:val="clear" w:color="auto" w:fill="66FFFF"/>
          </w:tcPr>
          <w:p w14:paraId="4CCFEF06" w14:textId="371C156F" w:rsidR="00FD307C" w:rsidRDefault="00FD307C" w:rsidP="00FD307C">
            <w:pPr>
              <w:jc w:val="center"/>
            </w:pPr>
            <w:r>
              <w:t xml:space="preserve">Online Safety – delivered throughout the year </w:t>
            </w:r>
            <w:proofErr w:type="gramStart"/>
            <w:r>
              <w:t xml:space="preserve">using  </w:t>
            </w:r>
            <w:proofErr w:type="spellStart"/>
            <w:r>
              <w:t>BeSafe</w:t>
            </w:r>
            <w:proofErr w:type="spellEnd"/>
            <w:proofErr w:type="gramEnd"/>
            <w:r>
              <w:t xml:space="preserve"> – Being Safe in the Digital World</w:t>
            </w:r>
          </w:p>
        </w:tc>
      </w:tr>
      <w:tr w:rsidR="00E0548D" w14:paraId="38CE1C30" w14:textId="77777777" w:rsidTr="00AC6196">
        <w:tc>
          <w:tcPr>
            <w:tcW w:w="1897" w:type="dxa"/>
            <w:shd w:val="clear" w:color="auto" w:fill="009D85"/>
          </w:tcPr>
          <w:p w14:paraId="721E674E" w14:textId="77777777" w:rsidR="00E0548D" w:rsidRPr="00074068" w:rsidRDefault="00E0548D" w:rsidP="00FD307C">
            <w:pPr>
              <w:jc w:val="center"/>
              <w:rPr>
                <w:b/>
                <w:bCs/>
                <w:color w:val="FFFFFF" w:themeColor="background1"/>
              </w:rPr>
            </w:pPr>
            <w:r w:rsidRPr="00074068">
              <w:rPr>
                <w:b/>
                <w:bCs/>
                <w:color w:val="FFFFFF" w:themeColor="background1"/>
              </w:rPr>
              <w:t>Year 3</w:t>
            </w:r>
          </w:p>
        </w:tc>
        <w:tc>
          <w:tcPr>
            <w:tcW w:w="4085" w:type="dxa"/>
          </w:tcPr>
          <w:p w14:paraId="56658742" w14:textId="77777777" w:rsidR="009318CC" w:rsidRDefault="009318CC" w:rsidP="00E0548D">
            <w:r>
              <w:t>Touch Typing</w:t>
            </w:r>
            <w:r>
              <w:t xml:space="preserve"> </w:t>
            </w:r>
          </w:p>
          <w:p w14:paraId="56A67354" w14:textId="604872B6" w:rsidR="00E0548D" w:rsidRDefault="00E0548D" w:rsidP="00E0548D">
            <w:r>
              <w:t>Email</w:t>
            </w:r>
          </w:p>
          <w:p w14:paraId="7F9C8C0D" w14:textId="49898365" w:rsidR="00E0548D" w:rsidRDefault="00E0548D" w:rsidP="00E0548D">
            <w:r>
              <w:t>Route Planners</w:t>
            </w:r>
          </w:p>
        </w:tc>
        <w:tc>
          <w:tcPr>
            <w:tcW w:w="4020" w:type="dxa"/>
          </w:tcPr>
          <w:p w14:paraId="6D4AF99B" w14:textId="77777777" w:rsidR="00E0548D" w:rsidRDefault="00E0548D" w:rsidP="00FD307C">
            <w:r>
              <w:t>Spreadsheets</w:t>
            </w:r>
          </w:p>
          <w:p w14:paraId="1D1BD95E" w14:textId="77777777" w:rsidR="00E0548D" w:rsidRDefault="00E0548D" w:rsidP="00FD307C">
            <w:r>
              <w:t>Coding</w:t>
            </w:r>
          </w:p>
          <w:p w14:paraId="5E0FEB9A" w14:textId="7E47A1EC" w:rsidR="00E0548D" w:rsidRDefault="00E0548D" w:rsidP="00FD307C"/>
        </w:tc>
        <w:tc>
          <w:tcPr>
            <w:tcW w:w="3946" w:type="dxa"/>
          </w:tcPr>
          <w:p w14:paraId="3AB686F0" w14:textId="77777777" w:rsidR="00E0548D" w:rsidRDefault="00E0548D" w:rsidP="00FD307C">
            <w:r>
              <w:t>Presentations</w:t>
            </w:r>
          </w:p>
          <w:p w14:paraId="403E8055" w14:textId="54C5B40D" w:rsidR="00E0548D" w:rsidRDefault="009318CC" w:rsidP="00FD307C">
            <w:r>
              <w:t>Branching Databases</w:t>
            </w:r>
          </w:p>
        </w:tc>
      </w:tr>
      <w:tr w:rsidR="00FD307C" w14:paraId="06383F9D" w14:textId="77777777" w:rsidTr="00B84B6A">
        <w:tc>
          <w:tcPr>
            <w:tcW w:w="1897" w:type="dxa"/>
            <w:shd w:val="clear" w:color="auto" w:fill="009D85"/>
          </w:tcPr>
          <w:p w14:paraId="5235A8F0" w14:textId="77777777" w:rsidR="00FD307C" w:rsidRPr="00074068" w:rsidRDefault="00FD307C" w:rsidP="00FD307C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2051" w:type="dxa"/>
            <w:gridSpan w:val="3"/>
            <w:shd w:val="clear" w:color="auto" w:fill="66FFFF"/>
          </w:tcPr>
          <w:p w14:paraId="5859C06F" w14:textId="0A5FCCF3" w:rsidR="00FD307C" w:rsidRDefault="00FD307C" w:rsidP="00FD307C">
            <w:pPr>
              <w:jc w:val="center"/>
            </w:pPr>
            <w:r>
              <w:t xml:space="preserve">Online Safety – delivered throughout the year </w:t>
            </w:r>
            <w:proofErr w:type="gramStart"/>
            <w:r>
              <w:t xml:space="preserve">using  </w:t>
            </w:r>
            <w:proofErr w:type="spellStart"/>
            <w:r>
              <w:t>BeSafe</w:t>
            </w:r>
            <w:proofErr w:type="spellEnd"/>
            <w:proofErr w:type="gramEnd"/>
            <w:r>
              <w:t xml:space="preserve"> – Being Safe in the Digital World</w:t>
            </w:r>
          </w:p>
        </w:tc>
      </w:tr>
      <w:tr w:rsidR="007F1843" w14:paraId="2B47D563" w14:textId="77777777" w:rsidTr="00BA62DD">
        <w:tc>
          <w:tcPr>
            <w:tcW w:w="1897" w:type="dxa"/>
            <w:shd w:val="clear" w:color="auto" w:fill="009D85"/>
          </w:tcPr>
          <w:p w14:paraId="561C3913" w14:textId="77777777" w:rsidR="007F1843" w:rsidRPr="00074068" w:rsidRDefault="007F1843" w:rsidP="00FD307C">
            <w:pPr>
              <w:jc w:val="center"/>
              <w:rPr>
                <w:b/>
                <w:bCs/>
                <w:color w:val="FFFFFF" w:themeColor="background1"/>
              </w:rPr>
            </w:pPr>
            <w:r w:rsidRPr="00074068">
              <w:rPr>
                <w:b/>
                <w:bCs/>
                <w:color w:val="FFFFFF" w:themeColor="background1"/>
              </w:rPr>
              <w:t>Year 4</w:t>
            </w:r>
          </w:p>
        </w:tc>
        <w:tc>
          <w:tcPr>
            <w:tcW w:w="4085" w:type="dxa"/>
          </w:tcPr>
          <w:p w14:paraId="2FC6D84C" w14:textId="77777777" w:rsidR="009318CC" w:rsidRDefault="009318CC" w:rsidP="009318CC">
            <w:r>
              <w:t>Animation</w:t>
            </w:r>
          </w:p>
          <w:p w14:paraId="5DD2C4FB" w14:textId="4F837A03" w:rsidR="007F1843" w:rsidRDefault="007F1843" w:rsidP="00FD307C">
            <w:r>
              <w:t>Unpacking Software and Hardware</w:t>
            </w:r>
          </w:p>
          <w:p w14:paraId="3E5E4BFF" w14:textId="713D160A" w:rsidR="00463AE2" w:rsidRDefault="009318CC" w:rsidP="00FD307C">
            <w:r>
              <w:t>Sound stories</w:t>
            </w:r>
          </w:p>
        </w:tc>
        <w:tc>
          <w:tcPr>
            <w:tcW w:w="4020" w:type="dxa"/>
          </w:tcPr>
          <w:p w14:paraId="72D43920" w14:textId="77777777" w:rsidR="009318CC" w:rsidRDefault="009318CC" w:rsidP="00FD307C">
            <w:r>
              <w:t>Logo</w:t>
            </w:r>
            <w:r>
              <w:t xml:space="preserve"> </w:t>
            </w:r>
          </w:p>
          <w:p w14:paraId="495055C6" w14:textId="4F2FAB87" w:rsidR="00463AE2" w:rsidRDefault="00463AE2" w:rsidP="00FD307C">
            <w:r>
              <w:t>Effective Searching</w:t>
            </w:r>
          </w:p>
          <w:p w14:paraId="1B0F3185" w14:textId="7F7B5715" w:rsidR="00463AE2" w:rsidRDefault="00463AE2" w:rsidP="00FD307C">
            <w:r>
              <w:t>Coding</w:t>
            </w:r>
            <w:r w:rsidR="009318CC">
              <w:t xml:space="preserve"> </w:t>
            </w:r>
          </w:p>
        </w:tc>
        <w:tc>
          <w:tcPr>
            <w:tcW w:w="3946" w:type="dxa"/>
          </w:tcPr>
          <w:p w14:paraId="52F504C1" w14:textId="09AEAA92" w:rsidR="00463AE2" w:rsidRDefault="00463AE2" w:rsidP="00FD307C">
            <w:proofErr w:type="spellStart"/>
            <w:proofErr w:type="gramStart"/>
            <w:r>
              <w:t>Micro:bit</w:t>
            </w:r>
            <w:proofErr w:type="spellEnd"/>
            <w:proofErr w:type="gramEnd"/>
          </w:p>
          <w:p w14:paraId="575321E3" w14:textId="41DB9995" w:rsidR="00463AE2" w:rsidRDefault="00463AE2" w:rsidP="00FD307C">
            <w:r>
              <w:t>Introduction to AI</w:t>
            </w:r>
          </w:p>
        </w:tc>
      </w:tr>
      <w:tr w:rsidR="00FD307C" w14:paraId="0A3E7F98" w14:textId="77777777" w:rsidTr="00B84B6A">
        <w:tc>
          <w:tcPr>
            <w:tcW w:w="1897" w:type="dxa"/>
            <w:shd w:val="clear" w:color="auto" w:fill="009D85"/>
          </w:tcPr>
          <w:p w14:paraId="567DC665" w14:textId="77777777" w:rsidR="00FD307C" w:rsidRPr="00074068" w:rsidRDefault="00FD307C" w:rsidP="00FD307C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2051" w:type="dxa"/>
            <w:gridSpan w:val="3"/>
            <w:shd w:val="clear" w:color="auto" w:fill="66FFFF"/>
          </w:tcPr>
          <w:p w14:paraId="1ADC232F" w14:textId="6FEC062D" w:rsidR="00FD307C" w:rsidRDefault="00FD307C" w:rsidP="00FD307C">
            <w:pPr>
              <w:jc w:val="center"/>
            </w:pPr>
            <w:r>
              <w:t xml:space="preserve">Online Safety – delivered throughout the year </w:t>
            </w:r>
            <w:proofErr w:type="gramStart"/>
            <w:r>
              <w:t xml:space="preserve">using  </w:t>
            </w:r>
            <w:proofErr w:type="spellStart"/>
            <w:r>
              <w:t>BeSafe</w:t>
            </w:r>
            <w:proofErr w:type="spellEnd"/>
            <w:proofErr w:type="gramEnd"/>
            <w:r>
              <w:t xml:space="preserve"> – Being Safe in the Digital World</w:t>
            </w:r>
          </w:p>
        </w:tc>
      </w:tr>
      <w:tr w:rsidR="009F46AA" w14:paraId="0A25F3A3" w14:textId="77777777" w:rsidTr="00A33E97">
        <w:tc>
          <w:tcPr>
            <w:tcW w:w="1897" w:type="dxa"/>
            <w:shd w:val="clear" w:color="auto" w:fill="009D85"/>
          </w:tcPr>
          <w:p w14:paraId="7DD1FB39" w14:textId="77777777" w:rsidR="009F46AA" w:rsidRPr="00074068" w:rsidRDefault="009F46AA" w:rsidP="00FD307C">
            <w:pPr>
              <w:jc w:val="center"/>
              <w:rPr>
                <w:b/>
                <w:bCs/>
                <w:color w:val="FFFFFF" w:themeColor="background1"/>
              </w:rPr>
            </w:pPr>
            <w:r w:rsidRPr="00074068">
              <w:rPr>
                <w:b/>
                <w:bCs/>
                <w:color w:val="FFFFFF" w:themeColor="background1"/>
              </w:rPr>
              <w:t>Year 5</w:t>
            </w:r>
          </w:p>
        </w:tc>
        <w:tc>
          <w:tcPr>
            <w:tcW w:w="4085" w:type="dxa"/>
          </w:tcPr>
          <w:p w14:paraId="2B7B8DC9" w14:textId="77777777" w:rsidR="009F46AA" w:rsidRDefault="009F46AA" w:rsidP="00FD307C">
            <w:r>
              <w:t>Quizzing</w:t>
            </w:r>
          </w:p>
          <w:p w14:paraId="335E01CF" w14:textId="77777777" w:rsidR="009F46AA" w:rsidRDefault="009F46AA" w:rsidP="00FD307C">
            <w:r>
              <w:t>Databases</w:t>
            </w:r>
          </w:p>
          <w:p w14:paraId="36A6B441" w14:textId="15610C8A" w:rsidR="009F46AA" w:rsidRDefault="009F46AA" w:rsidP="00FD307C">
            <w:r>
              <w:t>Game Creator</w:t>
            </w:r>
          </w:p>
        </w:tc>
        <w:tc>
          <w:tcPr>
            <w:tcW w:w="4020" w:type="dxa"/>
          </w:tcPr>
          <w:p w14:paraId="31566BC4" w14:textId="77777777" w:rsidR="009F46AA" w:rsidRDefault="009F46AA" w:rsidP="00FD307C">
            <w:r>
              <w:t>Spreadsheets</w:t>
            </w:r>
          </w:p>
          <w:p w14:paraId="15F45243" w14:textId="1624A333" w:rsidR="009F46AA" w:rsidRDefault="009F46AA" w:rsidP="00FD307C">
            <w:r>
              <w:t>Coding</w:t>
            </w:r>
          </w:p>
        </w:tc>
        <w:tc>
          <w:tcPr>
            <w:tcW w:w="3946" w:type="dxa"/>
          </w:tcPr>
          <w:p w14:paraId="6F0D8714" w14:textId="2D63F3EE" w:rsidR="009F46AA" w:rsidRDefault="009F46AA" w:rsidP="00FD307C">
            <w:r>
              <w:t>Word Processing</w:t>
            </w:r>
          </w:p>
          <w:p w14:paraId="1F39DED2" w14:textId="43B03F88" w:rsidR="009F46AA" w:rsidRDefault="009F46AA" w:rsidP="00FD307C">
            <w:proofErr w:type="spellStart"/>
            <w:proofErr w:type="gramStart"/>
            <w:r>
              <w:t>Micro:bit</w:t>
            </w:r>
            <w:proofErr w:type="spellEnd"/>
            <w:proofErr w:type="gramEnd"/>
          </w:p>
        </w:tc>
      </w:tr>
      <w:tr w:rsidR="00FD307C" w14:paraId="3CDFF684" w14:textId="77777777" w:rsidTr="00B84B6A">
        <w:tc>
          <w:tcPr>
            <w:tcW w:w="1897" w:type="dxa"/>
            <w:shd w:val="clear" w:color="auto" w:fill="009D85"/>
          </w:tcPr>
          <w:p w14:paraId="71D6EC04" w14:textId="77777777" w:rsidR="00FD307C" w:rsidRPr="00074068" w:rsidRDefault="00FD307C" w:rsidP="00FD307C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2051" w:type="dxa"/>
            <w:gridSpan w:val="3"/>
            <w:shd w:val="clear" w:color="auto" w:fill="66FFFF"/>
          </w:tcPr>
          <w:p w14:paraId="3CEBCB38" w14:textId="72120938" w:rsidR="00FD307C" w:rsidRDefault="00FD307C" w:rsidP="00FD307C">
            <w:pPr>
              <w:jc w:val="center"/>
            </w:pPr>
            <w:r>
              <w:t xml:space="preserve">Online Safety – delivered throughout the year </w:t>
            </w:r>
            <w:proofErr w:type="gramStart"/>
            <w:r>
              <w:t xml:space="preserve">using  </w:t>
            </w:r>
            <w:proofErr w:type="spellStart"/>
            <w:r>
              <w:t>BeSafe</w:t>
            </w:r>
            <w:proofErr w:type="spellEnd"/>
            <w:proofErr w:type="gramEnd"/>
            <w:r>
              <w:t xml:space="preserve"> – Being Safe in the Digital World</w:t>
            </w:r>
          </w:p>
        </w:tc>
      </w:tr>
      <w:tr w:rsidR="009F46AA" w14:paraId="2E611037" w14:textId="77777777" w:rsidTr="00020059">
        <w:tc>
          <w:tcPr>
            <w:tcW w:w="1897" w:type="dxa"/>
            <w:shd w:val="clear" w:color="auto" w:fill="009D85"/>
          </w:tcPr>
          <w:p w14:paraId="6D00636B" w14:textId="77777777" w:rsidR="009F46AA" w:rsidRPr="00074068" w:rsidRDefault="009F46AA" w:rsidP="00FD307C">
            <w:pPr>
              <w:jc w:val="center"/>
              <w:rPr>
                <w:b/>
                <w:bCs/>
                <w:color w:val="FFFFFF" w:themeColor="background1"/>
              </w:rPr>
            </w:pPr>
            <w:r w:rsidRPr="00074068">
              <w:rPr>
                <w:b/>
                <w:bCs/>
                <w:color w:val="FFFFFF" w:themeColor="background1"/>
              </w:rPr>
              <w:t>Year 6</w:t>
            </w:r>
          </w:p>
        </w:tc>
        <w:tc>
          <w:tcPr>
            <w:tcW w:w="4085" w:type="dxa"/>
          </w:tcPr>
          <w:p w14:paraId="193E64FA" w14:textId="77777777" w:rsidR="009318CC" w:rsidRDefault="009318CC" w:rsidP="009318CC">
            <w:r>
              <w:t>Blogging</w:t>
            </w:r>
          </w:p>
          <w:p w14:paraId="364ECFBC" w14:textId="77777777" w:rsidR="009F46AA" w:rsidRDefault="009F46AA" w:rsidP="00FD307C">
            <w:r>
              <w:t>Networks</w:t>
            </w:r>
          </w:p>
          <w:p w14:paraId="7C151026" w14:textId="1C1EC3EA" w:rsidR="009F46AA" w:rsidRDefault="009318CC" w:rsidP="00FD307C">
            <w:r>
              <w:t>Graphing</w:t>
            </w:r>
          </w:p>
        </w:tc>
        <w:tc>
          <w:tcPr>
            <w:tcW w:w="4020" w:type="dxa"/>
          </w:tcPr>
          <w:p w14:paraId="281A35C7" w14:textId="77777777" w:rsidR="009F46AA" w:rsidRDefault="009F46AA" w:rsidP="009F46AA">
            <w:r>
              <w:t>Data Detectives</w:t>
            </w:r>
          </w:p>
          <w:p w14:paraId="6EA2C559" w14:textId="77777777" w:rsidR="009F46AA" w:rsidRDefault="009F46AA" w:rsidP="009F46AA">
            <w:r>
              <w:t>Coding</w:t>
            </w:r>
          </w:p>
          <w:p w14:paraId="2277A310" w14:textId="09B47828" w:rsidR="009F46AA" w:rsidRDefault="009F46AA" w:rsidP="009F46AA"/>
        </w:tc>
        <w:tc>
          <w:tcPr>
            <w:tcW w:w="3946" w:type="dxa"/>
          </w:tcPr>
          <w:p w14:paraId="19EFE784" w14:textId="77777777" w:rsidR="009F46AA" w:rsidRDefault="009F46AA" w:rsidP="00FD307C">
            <w:r>
              <w:t>3D Modelling</w:t>
            </w:r>
          </w:p>
          <w:p w14:paraId="2F140719" w14:textId="67550F86" w:rsidR="009318CC" w:rsidRDefault="009318CC" w:rsidP="00FD307C">
            <w:proofErr w:type="spellStart"/>
            <w:proofErr w:type="gramStart"/>
            <w:r>
              <w:t>Micro:bit</w:t>
            </w:r>
            <w:proofErr w:type="spellEnd"/>
            <w:proofErr w:type="gramEnd"/>
          </w:p>
        </w:tc>
      </w:tr>
      <w:tr w:rsidR="00B9560A" w14:paraId="0E2CFAAC" w14:textId="77777777" w:rsidTr="00B84B6A">
        <w:tc>
          <w:tcPr>
            <w:tcW w:w="1897" w:type="dxa"/>
            <w:shd w:val="clear" w:color="auto" w:fill="009D85"/>
          </w:tcPr>
          <w:p w14:paraId="5922BAF4" w14:textId="77777777" w:rsidR="00B9560A" w:rsidRPr="00074068" w:rsidRDefault="00B9560A" w:rsidP="00B9560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2051" w:type="dxa"/>
            <w:gridSpan w:val="3"/>
            <w:shd w:val="clear" w:color="auto" w:fill="66FFFF"/>
          </w:tcPr>
          <w:p w14:paraId="58BAB7E0" w14:textId="42E6F3A1" w:rsidR="00B9560A" w:rsidRDefault="00B9560A" w:rsidP="00B9560A">
            <w:pPr>
              <w:jc w:val="center"/>
            </w:pPr>
            <w:r>
              <w:t xml:space="preserve">Online Safety – delivered throughout the year </w:t>
            </w:r>
            <w:proofErr w:type="gramStart"/>
            <w:r>
              <w:t xml:space="preserve">using  </w:t>
            </w:r>
            <w:proofErr w:type="spellStart"/>
            <w:r>
              <w:t>BeSafe</w:t>
            </w:r>
            <w:proofErr w:type="spellEnd"/>
            <w:proofErr w:type="gramEnd"/>
            <w:r>
              <w:t xml:space="preserve"> – Being Safe in the Digital World</w:t>
            </w:r>
          </w:p>
        </w:tc>
      </w:tr>
    </w:tbl>
    <w:p w14:paraId="5CB7E86B" w14:textId="125D11D3" w:rsidR="00074068" w:rsidRDefault="00074068"/>
    <w:sectPr w:rsidR="00074068" w:rsidSect="00074068">
      <w:head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6ABCE" w14:textId="77777777" w:rsidR="009668D5" w:rsidRDefault="009668D5" w:rsidP="002B17C6">
      <w:pPr>
        <w:spacing w:after="0" w:line="240" w:lineRule="auto"/>
      </w:pPr>
      <w:r>
        <w:separator/>
      </w:r>
    </w:p>
  </w:endnote>
  <w:endnote w:type="continuationSeparator" w:id="0">
    <w:p w14:paraId="04C04D83" w14:textId="77777777" w:rsidR="009668D5" w:rsidRDefault="009668D5" w:rsidP="002B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8E7CB" w14:textId="77777777" w:rsidR="009668D5" w:rsidRDefault="009668D5" w:rsidP="002B17C6">
      <w:pPr>
        <w:spacing w:after="0" w:line="240" w:lineRule="auto"/>
      </w:pPr>
      <w:r>
        <w:separator/>
      </w:r>
    </w:p>
  </w:footnote>
  <w:footnote w:type="continuationSeparator" w:id="0">
    <w:p w14:paraId="64C28969" w14:textId="77777777" w:rsidR="009668D5" w:rsidRDefault="009668D5" w:rsidP="002B1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FE8A" w14:textId="55959C08" w:rsidR="002B17C6" w:rsidRDefault="002B17C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6150F06" wp14:editId="55D6E67F">
          <wp:simplePos x="0" y="0"/>
          <wp:positionH relativeFrom="column">
            <wp:posOffset>8292465</wp:posOffset>
          </wp:positionH>
          <wp:positionV relativeFrom="paragraph">
            <wp:posOffset>-152400</wp:posOffset>
          </wp:positionV>
          <wp:extent cx="1089660" cy="777240"/>
          <wp:effectExtent l="0" t="0" r="0" b="381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9660" cy="777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4068">
      <w:rPr>
        <w:b/>
        <w:bCs/>
        <w:noProof/>
        <w:u w:val="single"/>
      </w:rPr>
      <w:drawing>
        <wp:anchor distT="0" distB="0" distL="114300" distR="114300" simplePos="0" relativeHeight="251661312" behindDoc="1" locked="0" layoutInCell="1" allowOverlap="1" wp14:anchorId="592EA7F3" wp14:editId="28BFA771">
          <wp:simplePos x="0" y="0"/>
          <wp:positionH relativeFrom="column">
            <wp:posOffset>-419100</wp:posOffset>
          </wp:positionH>
          <wp:positionV relativeFrom="paragraph">
            <wp:posOffset>-99060</wp:posOffset>
          </wp:positionV>
          <wp:extent cx="845820" cy="8458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820" cy="845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71"/>
    <w:rsid w:val="00074068"/>
    <w:rsid w:val="00084590"/>
    <w:rsid w:val="000E229C"/>
    <w:rsid w:val="001133CB"/>
    <w:rsid w:val="001D1776"/>
    <w:rsid w:val="002B17C6"/>
    <w:rsid w:val="003F635F"/>
    <w:rsid w:val="00463AE2"/>
    <w:rsid w:val="00593D71"/>
    <w:rsid w:val="0065415A"/>
    <w:rsid w:val="007C2880"/>
    <w:rsid w:val="007F1843"/>
    <w:rsid w:val="007F2FFE"/>
    <w:rsid w:val="007F3C65"/>
    <w:rsid w:val="00802C6C"/>
    <w:rsid w:val="009318CC"/>
    <w:rsid w:val="009668D5"/>
    <w:rsid w:val="0098751E"/>
    <w:rsid w:val="009F46AA"/>
    <w:rsid w:val="00B84B6A"/>
    <w:rsid w:val="00B9560A"/>
    <w:rsid w:val="00D75DCE"/>
    <w:rsid w:val="00E0548D"/>
    <w:rsid w:val="00E45E73"/>
    <w:rsid w:val="00FD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4CA19"/>
  <w15:chartTrackingRefBased/>
  <w15:docId w15:val="{12DF30FC-3AE0-4B26-911D-8BBA5C31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7406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40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2B1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7C6"/>
  </w:style>
  <w:style w:type="paragraph" w:styleId="Footer">
    <w:name w:val="footer"/>
    <w:basedOn w:val="Normal"/>
    <w:link w:val="FooterChar"/>
    <w:uiPriority w:val="99"/>
    <w:unhideWhenUsed/>
    <w:rsid w:val="002B1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.baruah\Downloads\Template%20Long%20Term%20Pla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Long Term Plan</Template>
  <TotalTime>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Baruah</dc:creator>
  <cp:keywords/>
  <dc:description/>
  <cp:lastModifiedBy>Tracey Baruah</cp:lastModifiedBy>
  <cp:revision>2</cp:revision>
  <dcterms:created xsi:type="dcterms:W3CDTF">2026-09-02T19:43:00Z</dcterms:created>
  <dcterms:modified xsi:type="dcterms:W3CDTF">2026-09-02T19:43:00Z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7792b073-b1fd-4324-9793-6c400c3a4715</vt:lpwstr>
  </property>
</Properties>
</file>